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CB6" w:rsidRPr="00A35606" w:rsidRDefault="00F45CB6" w:rsidP="00F45CB6">
      <w:pPr>
        <w:spacing w:after="0" w:line="360" w:lineRule="auto"/>
        <w:ind w:left="-720"/>
        <w:jc w:val="both"/>
        <w:rPr>
          <w:rFonts w:ascii="British Council Sans" w:eastAsia="Arial Unicode MS" w:hAnsi="British Council Sans"/>
          <w:lang w:val="en-US"/>
        </w:rPr>
      </w:pPr>
      <w:r>
        <w:rPr>
          <w:rFonts w:ascii="British Council Sans" w:eastAsia="Arial Unicode MS" w:hAnsi="British Council Sans"/>
          <w:b/>
          <w:bCs/>
          <w:lang w:val="en-US"/>
        </w:rPr>
        <w:t xml:space="preserve">INVIGILATOR ROLE </w:t>
      </w:r>
    </w:p>
    <w:p w:rsidR="00F45CB6" w:rsidRPr="00BC5BD4" w:rsidRDefault="00F45CB6" w:rsidP="00F45CB6">
      <w:pPr>
        <w:spacing w:after="0" w:line="360" w:lineRule="auto"/>
        <w:ind w:left="-720"/>
        <w:jc w:val="both"/>
        <w:rPr>
          <w:rFonts w:ascii="British Council Sans" w:eastAsia="Arial Unicode MS" w:hAnsi="British Council Sans"/>
          <w:b/>
          <w:bCs/>
          <w:lang w:val="en-US"/>
        </w:rPr>
      </w:pPr>
    </w:p>
    <w:p w:rsidR="00F45CB6" w:rsidRPr="00BC5BD4" w:rsidRDefault="00F45CB6" w:rsidP="00F45CB6">
      <w:pPr>
        <w:ind w:left="-720" w:firstLine="360"/>
        <w:rPr>
          <w:rFonts w:ascii="British Council Sans" w:hAnsi="British Council Sans"/>
          <w:b/>
          <w:bCs/>
        </w:rPr>
      </w:pPr>
      <w:r w:rsidRPr="00BC5BD4">
        <w:rPr>
          <w:rFonts w:ascii="British Council Sans" w:hAnsi="British Council Sans"/>
          <w:b/>
          <w:bCs/>
        </w:rPr>
        <w:t>Under the terms and conditions of service invigilators should:</w:t>
      </w:r>
    </w:p>
    <w:p w:rsidR="00F45CB6" w:rsidRPr="00054722" w:rsidRDefault="00F45CB6" w:rsidP="00F45CB6">
      <w:pPr>
        <w:numPr>
          <w:ilvl w:val="0"/>
          <w:numId w:val="1"/>
        </w:numPr>
        <w:spacing w:after="0" w:line="360" w:lineRule="auto"/>
        <w:rPr>
          <w:rFonts w:ascii="British Council Sans" w:hAnsi="British Council Sans"/>
          <w:bCs/>
        </w:rPr>
      </w:pPr>
      <w:r w:rsidRPr="00054722">
        <w:rPr>
          <w:rFonts w:ascii="British Council Sans" w:hAnsi="British Council Sans"/>
        </w:rPr>
        <w:t>Complete and sign his/her mandatory agreement</w:t>
      </w:r>
    </w:p>
    <w:p w:rsidR="00F45CB6" w:rsidRPr="00054722" w:rsidRDefault="00F45CB6" w:rsidP="00F45CB6">
      <w:pPr>
        <w:numPr>
          <w:ilvl w:val="0"/>
          <w:numId w:val="1"/>
        </w:numPr>
        <w:spacing w:after="0" w:line="360" w:lineRule="auto"/>
        <w:rPr>
          <w:rFonts w:ascii="British Council Sans" w:hAnsi="British Council Sans"/>
          <w:bCs/>
        </w:rPr>
      </w:pPr>
      <w:r w:rsidRPr="00054722">
        <w:rPr>
          <w:rFonts w:ascii="British Council Sans" w:hAnsi="British Council Sans"/>
        </w:rPr>
        <w:t>Be familiar with all relevant notices, instructions and requirements relating to the specific examination</w:t>
      </w:r>
    </w:p>
    <w:p w:rsidR="00F45CB6" w:rsidRPr="00054722" w:rsidRDefault="00F45CB6" w:rsidP="00F45CB6">
      <w:pPr>
        <w:numPr>
          <w:ilvl w:val="0"/>
          <w:numId w:val="1"/>
        </w:numPr>
        <w:spacing w:after="0" w:line="360" w:lineRule="auto"/>
        <w:rPr>
          <w:rFonts w:ascii="British Council Sans" w:hAnsi="British Council Sans"/>
          <w:bCs/>
        </w:rPr>
      </w:pPr>
      <w:r w:rsidRPr="00054722">
        <w:rPr>
          <w:rFonts w:ascii="British Council Sans" w:hAnsi="British Council Sans"/>
        </w:rPr>
        <w:t>Be smartly dressed</w:t>
      </w:r>
    </w:p>
    <w:p w:rsidR="00F45CB6" w:rsidRPr="00054722" w:rsidRDefault="00F45CB6" w:rsidP="00F45CB6">
      <w:pPr>
        <w:numPr>
          <w:ilvl w:val="0"/>
          <w:numId w:val="1"/>
        </w:numPr>
        <w:spacing w:after="0" w:line="360" w:lineRule="auto"/>
        <w:rPr>
          <w:rFonts w:ascii="British Council Sans" w:hAnsi="British Council Sans"/>
          <w:bCs/>
        </w:rPr>
      </w:pPr>
      <w:r w:rsidRPr="00054722">
        <w:rPr>
          <w:rFonts w:ascii="British Council Sans" w:hAnsi="British Council Sans"/>
        </w:rPr>
        <w:t>Be impartially friendly to candidates</w:t>
      </w:r>
    </w:p>
    <w:p w:rsidR="00F45CB6" w:rsidRPr="00054722" w:rsidRDefault="00F45CB6" w:rsidP="00F45CB6">
      <w:pPr>
        <w:numPr>
          <w:ilvl w:val="0"/>
          <w:numId w:val="1"/>
        </w:numPr>
        <w:spacing w:after="0" w:line="360" w:lineRule="auto"/>
        <w:rPr>
          <w:rFonts w:ascii="British Council Sans" w:hAnsi="British Council Sans"/>
          <w:bCs/>
        </w:rPr>
      </w:pPr>
      <w:r w:rsidRPr="00054722">
        <w:rPr>
          <w:rFonts w:ascii="British Council Sans" w:hAnsi="British Council Sans"/>
        </w:rPr>
        <w:t>Be punctual</w:t>
      </w:r>
    </w:p>
    <w:p w:rsidR="00F45CB6" w:rsidRPr="00054722" w:rsidRDefault="00F45CB6" w:rsidP="00F45CB6">
      <w:pPr>
        <w:numPr>
          <w:ilvl w:val="0"/>
          <w:numId w:val="1"/>
        </w:numPr>
        <w:spacing w:after="0" w:line="360" w:lineRule="auto"/>
        <w:rPr>
          <w:rFonts w:ascii="British Council Sans" w:hAnsi="British Council Sans"/>
          <w:bCs/>
        </w:rPr>
      </w:pPr>
      <w:r w:rsidRPr="00054722">
        <w:rPr>
          <w:rFonts w:ascii="British Council Sans" w:hAnsi="British Council Sans"/>
        </w:rPr>
        <w:t>Adhere to all instructions issued by the supervisor or co-ordinator</w:t>
      </w:r>
    </w:p>
    <w:p w:rsidR="00F45CB6" w:rsidRPr="00054722" w:rsidRDefault="00F45CB6" w:rsidP="00F45CB6">
      <w:pPr>
        <w:numPr>
          <w:ilvl w:val="0"/>
          <w:numId w:val="1"/>
        </w:numPr>
        <w:spacing w:after="0" w:line="360" w:lineRule="auto"/>
        <w:rPr>
          <w:rFonts w:ascii="British Council Sans" w:hAnsi="British Council Sans"/>
          <w:bCs/>
        </w:rPr>
      </w:pPr>
      <w:r w:rsidRPr="00054722">
        <w:rPr>
          <w:rFonts w:ascii="British Council Sans" w:hAnsi="British Council Sans"/>
        </w:rPr>
        <w:t>Place sings and notices outside the exam room as per supervisor’s or co-ordinator’s instructions</w:t>
      </w:r>
    </w:p>
    <w:p w:rsidR="00F45CB6" w:rsidRPr="00054722" w:rsidRDefault="00F45CB6" w:rsidP="00F45CB6">
      <w:pPr>
        <w:numPr>
          <w:ilvl w:val="0"/>
          <w:numId w:val="1"/>
        </w:numPr>
        <w:spacing w:after="0" w:line="360" w:lineRule="auto"/>
        <w:rPr>
          <w:rFonts w:ascii="British Council Sans" w:hAnsi="British Council Sans"/>
          <w:bCs/>
        </w:rPr>
      </w:pPr>
      <w:r w:rsidRPr="00054722">
        <w:rPr>
          <w:rFonts w:ascii="British Council Sans" w:hAnsi="British Council Sans"/>
        </w:rPr>
        <w:t>Check each candidate’s ID and statement of entry before and during the exam</w:t>
      </w:r>
    </w:p>
    <w:p w:rsidR="00F45CB6" w:rsidRPr="00054722" w:rsidRDefault="00F45CB6" w:rsidP="00F45CB6">
      <w:pPr>
        <w:numPr>
          <w:ilvl w:val="0"/>
          <w:numId w:val="1"/>
        </w:numPr>
        <w:spacing w:after="0" w:line="360" w:lineRule="auto"/>
        <w:rPr>
          <w:rFonts w:ascii="British Council Sans" w:hAnsi="British Council Sans"/>
          <w:bCs/>
        </w:rPr>
      </w:pPr>
      <w:r w:rsidRPr="00054722">
        <w:rPr>
          <w:rFonts w:ascii="British Council Sans" w:hAnsi="British Council Sans"/>
        </w:rPr>
        <w:t>Issue correct materials promptly and efficiently</w:t>
      </w:r>
    </w:p>
    <w:p w:rsidR="00F45CB6" w:rsidRPr="00054722" w:rsidRDefault="00F45CB6" w:rsidP="00F45CB6">
      <w:pPr>
        <w:numPr>
          <w:ilvl w:val="0"/>
          <w:numId w:val="1"/>
        </w:numPr>
        <w:spacing w:after="0" w:line="360" w:lineRule="auto"/>
        <w:rPr>
          <w:rFonts w:ascii="British Council Sans" w:hAnsi="British Council Sans"/>
          <w:bCs/>
        </w:rPr>
      </w:pPr>
      <w:r w:rsidRPr="00054722">
        <w:rPr>
          <w:rFonts w:ascii="British Council Sans" w:hAnsi="British Council Sans"/>
        </w:rPr>
        <w:t>Patrol his/her allocated sector</w:t>
      </w:r>
    </w:p>
    <w:p w:rsidR="00F45CB6" w:rsidRPr="00054722" w:rsidRDefault="00F45CB6" w:rsidP="00F45CB6">
      <w:pPr>
        <w:numPr>
          <w:ilvl w:val="0"/>
          <w:numId w:val="1"/>
        </w:numPr>
        <w:spacing w:after="0" w:line="360" w:lineRule="auto"/>
        <w:rPr>
          <w:rFonts w:ascii="British Council Sans" w:hAnsi="British Council Sans"/>
          <w:bCs/>
        </w:rPr>
      </w:pPr>
      <w:r w:rsidRPr="00054722">
        <w:rPr>
          <w:rFonts w:ascii="British Council Sans" w:hAnsi="British Council Sans"/>
        </w:rPr>
        <w:t>Ensure that only permitted materials are on each candidate’s desk</w:t>
      </w:r>
      <w:r>
        <w:rPr>
          <w:rFonts w:ascii="British Council Sans" w:hAnsi="British Council Sans"/>
          <w:bCs/>
        </w:rPr>
        <w:t xml:space="preserve"> </w:t>
      </w:r>
      <w:r w:rsidRPr="00054722">
        <w:rPr>
          <w:rFonts w:ascii="British Council Sans" w:hAnsi="British Council Sans"/>
        </w:rPr>
        <w:t>(i.e. pen, pencil, eraser, test paper, draft paper supplied by exam organisers)</w:t>
      </w:r>
    </w:p>
    <w:p w:rsidR="00F45CB6" w:rsidRPr="00054722" w:rsidRDefault="00F45CB6" w:rsidP="00F45CB6">
      <w:pPr>
        <w:numPr>
          <w:ilvl w:val="0"/>
          <w:numId w:val="1"/>
        </w:numPr>
        <w:spacing w:after="0" w:line="360" w:lineRule="auto"/>
        <w:rPr>
          <w:rFonts w:ascii="British Council Sans" w:hAnsi="British Council Sans"/>
          <w:bCs/>
        </w:rPr>
      </w:pPr>
      <w:r w:rsidRPr="00054722">
        <w:rPr>
          <w:rFonts w:ascii="British Council Sans" w:hAnsi="British Council Sans"/>
        </w:rPr>
        <w:t>Ensure that candidates in his/her sector transfer their answers to mark sheets where relevant</w:t>
      </w:r>
    </w:p>
    <w:p w:rsidR="00F45CB6" w:rsidRPr="00054722" w:rsidRDefault="00F45CB6" w:rsidP="00F45CB6">
      <w:pPr>
        <w:numPr>
          <w:ilvl w:val="0"/>
          <w:numId w:val="1"/>
        </w:numPr>
        <w:spacing w:after="0" w:line="360" w:lineRule="auto"/>
        <w:rPr>
          <w:rFonts w:ascii="British Council Sans" w:hAnsi="British Council Sans"/>
          <w:bCs/>
        </w:rPr>
      </w:pPr>
      <w:r w:rsidRPr="00054722">
        <w:rPr>
          <w:rFonts w:ascii="British Council Sans" w:hAnsi="British Council Sans"/>
        </w:rPr>
        <w:t>Return all papers, sorted according to instructions, to the supervisor</w:t>
      </w:r>
    </w:p>
    <w:p w:rsidR="00F45CB6" w:rsidRPr="00054722" w:rsidRDefault="00F45CB6" w:rsidP="00F45CB6">
      <w:pPr>
        <w:numPr>
          <w:ilvl w:val="0"/>
          <w:numId w:val="1"/>
        </w:numPr>
        <w:spacing w:after="0" w:line="360" w:lineRule="auto"/>
        <w:rPr>
          <w:rFonts w:ascii="British Council Sans" w:hAnsi="British Council Sans"/>
          <w:bCs/>
        </w:rPr>
      </w:pPr>
      <w:r w:rsidRPr="00054722">
        <w:rPr>
          <w:rFonts w:ascii="British Council Sans" w:hAnsi="British Council Sans"/>
        </w:rPr>
        <w:t>Refer candidates’ enquiries to examination supervisors or co-ordinators where appropriate</w:t>
      </w:r>
    </w:p>
    <w:p w:rsidR="00F45CB6" w:rsidRPr="00BC5BD4" w:rsidRDefault="00F45CB6" w:rsidP="00F45CB6">
      <w:pPr>
        <w:numPr>
          <w:ilvl w:val="0"/>
          <w:numId w:val="1"/>
        </w:numPr>
        <w:spacing w:after="0" w:line="360" w:lineRule="auto"/>
        <w:rPr>
          <w:rFonts w:ascii="British Council Sans" w:hAnsi="British Council Sans"/>
          <w:b/>
          <w:bCs/>
        </w:rPr>
      </w:pPr>
      <w:r w:rsidRPr="00BC5BD4">
        <w:rPr>
          <w:rFonts w:ascii="British Council Sans" w:hAnsi="British Council Sans"/>
        </w:rPr>
        <w:t>Ensure that no unauthorised persons enter the examination room</w:t>
      </w:r>
    </w:p>
    <w:p w:rsidR="00F45CB6" w:rsidRPr="00BC5BD4" w:rsidRDefault="00F45CB6" w:rsidP="00F45CB6">
      <w:pPr>
        <w:tabs>
          <w:tab w:val="left" w:pos="1305"/>
        </w:tabs>
        <w:ind w:left="-720"/>
        <w:rPr>
          <w:rFonts w:ascii="British Council Sans" w:hAnsi="British Council Sans"/>
          <w:b/>
          <w:bCs/>
        </w:rPr>
      </w:pPr>
      <w:r>
        <w:rPr>
          <w:rFonts w:ascii="British Council Sans" w:hAnsi="British Council Sans"/>
          <w:b/>
          <w:bCs/>
        </w:rPr>
        <w:tab/>
      </w:r>
      <w:bookmarkStart w:id="0" w:name="_GoBack"/>
      <w:bookmarkEnd w:id="0"/>
    </w:p>
    <w:p w:rsidR="00F45CB6" w:rsidRPr="00BC5BD4" w:rsidRDefault="00F45CB6" w:rsidP="00F45CB6">
      <w:pPr>
        <w:ind w:left="-720"/>
        <w:rPr>
          <w:rFonts w:ascii="British Council Sans" w:hAnsi="British Council Sans"/>
          <w:b/>
          <w:bCs/>
        </w:rPr>
      </w:pPr>
      <w:r w:rsidRPr="00BC5BD4">
        <w:rPr>
          <w:rFonts w:ascii="British Council Sans" w:hAnsi="British Council Sans"/>
          <w:b/>
          <w:bCs/>
        </w:rPr>
        <w:t xml:space="preserve">     The invigilator should not:</w:t>
      </w:r>
    </w:p>
    <w:p w:rsidR="00F45CB6" w:rsidRPr="00BC5BD4" w:rsidRDefault="00F45CB6" w:rsidP="00F45CB6">
      <w:pPr>
        <w:numPr>
          <w:ilvl w:val="0"/>
          <w:numId w:val="2"/>
        </w:numPr>
        <w:spacing w:after="0" w:line="360" w:lineRule="auto"/>
        <w:rPr>
          <w:rFonts w:ascii="British Council Sans" w:hAnsi="British Council Sans"/>
        </w:rPr>
      </w:pPr>
      <w:r>
        <w:rPr>
          <w:rFonts w:ascii="British Council Sans" w:hAnsi="British Council Sans"/>
        </w:rPr>
        <w:t>r</w:t>
      </w:r>
      <w:r w:rsidRPr="00BC5BD4">
        <w:rPr>
          <w:rFonts w:ascii="British Council Sans" w:hAnsi="British Council Sans"/>
        </w:rPr>
        <w:t>ead candidates’ scripts</w:t>
      </w:r>
    </w:p>
    <w:p w:rsidR="00F45CB6" w:rsidRPr="00BC5BD4" w:rsidRDefault="00F45CB6" w:rsidP="00F45CB6">
      <w:pPr>
        <w:numPr>
          <w:ilvl w:val="0"/>
          <w:numId w:val="2"/>
        </w:numPr>
        <w:spacing w:after="0" w:line="360" w:lineRule="auto"/>
        <w:rPr>
          <w:rFonts w:ascii="British Council Sans" w:hAnsi="British Council Sans"/>
        </w:rPr>
      </w:pPr>
      <w:r>
        <w:rPr>
          <w:rFonts w:ascii="British Council Sans" w:hAnsi="British Council Sans"/>
        </w:rPr>
        <w:t>a</w:t>
      </w:r>
      <w:r w:rsidRPr="00BC5BD4">
        <w:rPr>
          <w:rFonts w:ascii="British Council Sans" w:hAnsi="British Council Sans"/>
        </w:rPr>
        <w:t>nswer candidates’ questions concerning the examination content</w:t>
      </w:r>
    </w:p>
    <w:p w:rsidR="00F45CB6" w:rsidRPr="00BC5BD4" w:rsidRDefault="00F45CB6" w:rsidP="00F45CB6">
      <w:pPr>
        <w:numPr>
          <w:ilvl w:val="0"/>
          <w:numId w:val="2"/>
        </w:numPr>
        <w:spacing w:after="0" w:line="360" w:lineRule="auto"/>
        <w:rPr>
          <w:rFonts w:ascii="British Council Sans" w:hAnsi="British Council Sans"/>
        </w:rPr>
      </w:pPr>
      <w:r>
        <w:rPr>
          <w:rFonts w:ascii="British Council Sans" w:hAnsi="British Council Sans"/>
        </w:rPr>
        <w:t>t</w:t>
      </w:r>
      <w:r w:rsidRPr="00BC5BD4">
        <w:rPr>
          <w:rFonts w:ascii="British Council Sans" w:hAnsi="British Council Sans"/>
        </w:rPr>
        <w:t>alk to other invigilators during the exam</w:t>
      </w:r>
    </w:p>
    <w:p w:rsidR="00F45CB6" w:rsidRPr="00BC5BD4" w:rsidRDefault="00F45CB6" w:rsidP="00F45CB6">
      <w:pPr>
        <w:numPr>
          <w:ilvl w:val="0"/>
          <w:numId w:val="2"/>
        </w:numPr>
        <w:spacing w:after="0" w:line="360" w:lineRule="auto"/>
        <w:rPr>
          <w:rFonts w:ascii="British Council Sans" w:hAnsi="British Council Sans"/>
        </w:rPr>
      </w:pPr>
      <w:r>
        <w:rPr>
          <w:rFonts w:ascii="British Council Sans" w:hAnsi="British Council Sans"/>
        </w:rPr>
        <w:t>s</w:t>
      </w:r>
      <w:r w:rsidRPr="00BC5BD4">
        <w:rPr>
          <w:rFonts w:ascii="British Council Sans" w:hAnsi="British Council Sans"/>
        </w:rPr>
        <w:t>moke in the examination room</w:t>
      </w:r>
    </w:p>
    <w:p w:rsidR="00F45CB6" w:rsidRPr="00BC5BD4" w:rsidRDefault="00F45CB6" w:rsidP="00F45CB6">
      <w:pPr>
        <w:numPr>
          <w:ilvl w:val="0"/>
          <w:numId w:val="2"/>
        </w:numPr>
        <w:spacing w:after="0" w:line="360" w:lineRule="auto"/>
        <w:rPr>
          <w:rFonts w:ascii="British Council Sans" w:hAnsi="British Council Sans"/>
        </w:rPr>
      </w:pPr>
      <w:proofErr w:type="gramStart"/>
      <w:r>
        <w:rPr>
          <w:rFonts w:ascii="British Council Sans" w:hAnsi="British Council Sans"/>
        </w:rPr>
        <w:t>l</w:t>
      </w:r>
      <w:r w:rsidRPr="00BC5BD4">
        <w:rPr>
          <w:rFonts w:ascii="British Council Sans" w:hAnsi="British Council Sans"/>
        </w:rPr>
        <w:t>eave</w:t>
      </w:r>
      <w:proofErr w:type="gramEnd"/>
      <w:r w:rsidRPr="00BC5BD4">
        <w:rPr>
          <w:rFonts w:ascii="British Council Sans" w:hAnsi="British Council Sans"/>
        </w:rPr>
        <w:t xml:space="preserve"> the examination room during the exam without permission from the supervisor</w:t>
      </w:r>
      <w:r>
        <w:rPr>
          <w:rFonts w:ascii="British Council Sans" w:hAnsi="British Council Sans"/>
        </w:rPr>
        <w:t>.</w:t>
      </w:r>
    </w:p>
    <w:p w:rsidR="00F45CB6" w:rsidRPr="008203E6" w:rsidRDefault="00F45CB6" w:rsidP="00F45CB6">
      <w:pPr>
        <w:spacing w:after="0" w:line="360" w:lineRule="auto"/>
        <w:ind w:right="720"/>
        <w:jc w:val="both"/>
        <w:rPr>
          <w:rFonts w:ascii="British Council Sans" w:eastAsia="Arial Unicode MS" w:hAnsi="British Council Sans"/>
          <w:lang w:val="en-US"/>
        </w:rPr>
      </w:pPr>
    </w:p>
    <w:p w:rsidR="00F45CB6" w:rsidRDefault="00F45CB6" w:rsidP="00F45CB6">
      <w:pPr>
        <w:spacing w:after="0" w:line="360" w:lineRule="auto"/>
        <w:ind w:right="720"/>
        <w:jc w:val="both"/>
        <w:rPr>
          <w:rFonts w:ascii="British Council Sans" w:eastAsia="Arial Unicode MS" w:hAnsi="British Council Sans"/>
          <w:b/>
          <w:bCs/>
          <w:lang w:val="en-US"/>
        </w:rPr>
      </w:pPr>
    </w:p>
    <w:p w:rsidR="00F45CB6" w:rsidRDefault="00F45CB6" w:rsidP="00F45CB6">
      <w:pPr>
        <w:spacing w:after="0" w:line="360" w:lineRule="auto"/>
        <w:ind w:right="720"/>
        <w:jc w:val="both"/>
        <w:rPr>
          <w:rFonts w:ascii="British Council Sans" w:eastAsia="Arial Unicode MS" w:hAnsi="British Council Sans"/>
          <w:b/>
          <w:bCs/>
          <w:lang w:val="en-US"/>
        </w:rPr>
      </w:pPr>
    </w:p>
    <w:p w:rsidR="00F45CB6" w:rsidRDefault="00F45CB6" w:rsidP="00F45CB6">
      <w:pPr>
        <w:spacing w:after="0" w:line="360" w:lineRule="auto"/>
        <w:ind w:right="720"/>
        <w:jc w:val="both"/>
        <w:rPr>
          <w:rFonts w:ascii="British Council Sans" w:eastAsia="Arial Unicode MS" w:hAnsi="British Council Sans"/>
          <w:b/>
          <w:bCs/>
          <w:lang w:val="en-US"/>
        </w:rPr>
      </w:pPr>
    </w:p>
    <w:p w:rsidR="00F45CB6" w:rsidRPr="008203E6" w:rsidRDefault="00F45CB6" w:rsidP="00F45CB6">
      <w:pPr>
        <w:widowControl w:val="0"/>
        <w:snapToGrid w:val="0"/>
        <w:spacing w:after="0" w:line="240" w:lineRule="auto"/>
        <w:ind w:right="720"/>
        <w:rPr>
          <w:rFonts w:ascii="British Council Sans" w:eastAsia="SimSun" w:hAnsi="British Council Sans" w:cs="Arial"/>
          <w:b/>
          <w:bCs/>
          <w:u w:val="single"/>
          <w:lang w:eastAsia="zh-CN"/>
        </w:rPr>
      </w:pPr>
    </w:p>
    <w:p w:rsidR="00F45CB6" w:rsidRPr="008203E6" w:rsidRDefault="00F45CB6" w:rsidP="00F45CB6">
      <w:pPr>
        <w:rPr>
          <w:rFonts w:ascii="British Council Sans" w:hAnsi="British Council Sans"/>
        </w:rPr>
      </w:pPr>
    </w:p>
    <w:p w:rsidR="00725FA4" w:rsidRDefault="00725FA4"/>
    <w:sectPr w:rsidR="00725FA4" w:rsidSect="006764D5">
      <w:pgSz w:w="11906" w:h="16838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ritish Council Sans">
    <w:panose1 w:val="020B0504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D5EB7"/>
    <w:multiLevelType w:val="hybridMultilevel"/>
    <w:tmpl w:val="05EEE01A"/>
    <w:lvl w:ilvl="0" w:tplc="F17811A0">
      <w:start w:val="1"/>
      <w:numFmt w:val="lowerLetter"/>
      <w:lvlText w:val="%1)"/>
      <w:lvlJc w:val="left"/>
      <w:pPr>
        <w:ind w:left="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43D74681"/>
    <w:multiLevelType w:val="hybridMultilevel"/>
    <w:tmpl w:val="31F27978"/>
    <w:lvl w:ilvl="0" w:tplc="6B724C88">
      <w:numFmt w:val="bullet"/>
      <w:lvlText w:val="-"/>
      <w:lvlJc w:val="left"/>
      <w:pPr>
        <w:ind w:left="0" w:hanging="360"/>
      </w:pPr>
      <w:rPr>
        <w:rFonts w:ascii="Courier" w:eastAsia="Times New Roman" w:hAnsi="Courier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CB6"/>
    <w:rsid w:val="000103E6"/>
    <w:rsid w:val="00020560"/>
    <w:rsid w:val="00026203"/>
    <w:rsid w:val="00056B3F"/>
    <w:rsid w:val="00073639"/>
    <w:rsid w:val="00083A35"/>
    <w:rsid w:val="000869E9"/>
    <w:rsid w:val="000A3704"/>
    <w:rsid w:val="000A40F1"/>
    <w:rsid w:val="000D2B55"/>
    <w:rsid w:val="000D33A3"/>
    <w:rsid w:val="000D46BD"/>
    <w:rsid w:val="000E2973"/>
    <w:rsid w:val="00105D3C"/>
    <w:rsid w:val="001108AA"/>
    <w:rsid w:val="0011317F"/>
    <w:rsid w:val="001218A9"/>
    <w:rsid w:val="00122EE8"/>
    <w:rsid w:val="0013285D"/>
    <w:rsid w:val="00135DBA"/>
    <w:rsid w:val="00147116"/>
    <w:rsid w:val="0015763A"/>
    <w:rsid w:val="001655D3"/>
    <w:rsid w:val="00172E07"/>
    <w:rsid w:val="00192823"/>
    <w:rsid w:val="00194101"/>
    <w:rsid w:val="00197316"/>
    <w:rsid w:val="001A22A8"/>
    <w:rsid w:val="001A51AC"/>
    <w:rsid w:val="001B054F"/>
    <w:rsid w:val="001C1F70"/>
    <w:rsid w:val="001D2DBB"/>
    <w:rsid w:val="001E272B"/>
    <w:rsid w:val="001E3D9F"/>
    <w:rsid w:val="001E54A2"/>
    <w:rsid w:val="001F1CCA"/>
    <w:rsid w:val="00201257"/>
    <w:rsid w:val="002208C8"/>
    <w:rsid w:val="0023465F"/>
    <w:rsid w:val="00242F9F"/>
    <w:rsid w:val="00245593"/>
    <w:rsid w:val="00254E91"/>
    <w:rsid w:val="00263007"/>
    <w:rsid w:val="00267D49"/>
    <w:rsid w:val="00275B23"/>
    <w:rsid w:val="00280AC8"/>
    <w:rsid w:val="002902A4"/>
    <w:rsid w:val="00293882"/>
    <w:rsid w:val="00293BD1"/>
    <w:rsid w:val="002A5EAB"/>
    <w:rsid w:val="002B2443"/>
    <w:rsid w:val="002B58C7"/>
    <w:rsid w:val="002C072A"/>
    <w:rsid w:val="002C38BB"/>
    <w:rsid w:val="002C61F1"/>
    <w:rsid w:val="002D0EBC"/>
    <w:rsid w:val="002D3159"/>
    <w:rsid w:val="002E64A5"/>
    <w:rsid w:val="002F2BD3"/>
    <w:rsid w:val="0030115F"/>
    <w:rsid w:val="00317E96"/>
    <w:rsid w:val="003332B1"/>
    <w:rsid w:val="003337B7"/>
    <w:rsid w:val="003355AA"/>
    <w:rsid w:val="00372392"/>
    <w:rsid w:val="00376740"/>
    <w:rsid w:val="00377151"/>
    <w:rsid w:val="00377A4D"/>
    <w:rsid w:val="0038307B"/>
    <w:rsid w:val="00385752"/>
    <w:rsid w:val="00392AB7"/>
    <w:rsid w:val="003A1151"/>
    <w:rsid w:val="003A2FE1"/>
    <w:rsid w:val="003C43E8"/>
    <w:rsid w:val="003E2962"/>
    <w:rsid w:val="003F332E"/>
    <w:rsid w:val="003F3F24"/>
    <w:rsid w:val="004023AD"/>
    <w:rsid w:val="00420226"/>
    <w:rsid w:val="0042069D"/>
    <w:rsid w:val="00423AF0"/>
    <w:rsid w:val="0044024C"/>
    <w:rsid w:val="00441AAD"/>
    <w:rsid w:val="00447DB2"/>
    <w:rsid w:val="00475B26"/>
    <w:rsid w:val="00476D1B"/>
    <w:rsid w:val="004951FF"/>
    <w:rsid w:val="004B30AF"/>
    <w:rsid w:val="004C35AA"/>
    <w:rsid w:val="004C4D2C"/>
    <w:rsid w:val="004E1A07"/>
    <w:rsid w:val="004E4F66"/>
    <w:rsid w:val="004E5AB9"/>
    <w:rsid w:val="004F0761"/>
    <w:rsid w:val="004F5315"/>
    <w:rsid w:val="004F7E59"/>
    <w:rsid w:val="00501BC2"/>
    <w:rsid w:val="0051271D"/>
    <w:rsid w:val="0052148C"/>
    <w:rsid w:val="0052699A"/>
    <w:rsid w:val="005309A8"/>
    <w:rsid w:val="00533303"/>
    <w:rsid w:val="005334C1"/>
    <w:rsid w:val="00536ED4"/>
    <w:rsid w:val="005376BE"/>
    <w:rsid w:val="0054787A"/>
    <w:rsid w:val="00555C71"/>
    <w:rsid w:val="00563A91"/>
    <w:rsid w:val="005666EC"/>
    <w:rsid w:val="00591640"/>
    <w:rsid w:val="00593E3F"/>
    <w:rsid w:val="00594CF1"/>
    <w:rsid w:val="00594DB5"/>
    <w:rsid w:val="005A29DF"/>
    <w:rsid w:val="005B0CFD"/>
    <w:rsid w:val="005C1BA8"/>
    <w:rsid w:val="005C6A2E"/>
    <w:rsid w:val="005E7AB7"/>
    <w:rsid w:val="005F1FA2"/>
    <w:rsid w:val="005F2266"/>
    <w:rsid w:val="005F526B"/>
    <w:rsid w:val="006061A2"/>
    <w:rsid w:val="00606391"/>
    <w:rsid w:val="00617012"/>
    <w:rsid w:val="00641D72"/>
    <w:rsid w:val="006474C9"/>
    <w:rsid w:val="00652B9E"/>
    <w:rsid w:val="00664143"/>
    <w:rsid w:val="006660BA"/>
    <w:rsid w:val="00667E13"/>
    <w:rsid w:val="0067035D"/>
    <w:rsid w:val="00684F44"/>
    <w:rsid w:val="00686895"/>
    <w:rsid w:val="00691D0A"/>
    <w:rsid w:val="00692135"/>
    <w:rsid w:val="006A1575"/>
    <w:rsid w:val="006B0B13"/>
    <w:rsid w:val="006B0C70"/>
    <w:rsid w:val="006B1133"/>
    <w:rsid w:val="006B157F"/>
    <w:rsid w:val="006C6C8A"/>
    <w:rsid w:val="006D18D2"/>
    <w:rsid w:val="006D1FF1"/>
    <w:rsid w:val="006E3529"/>
    <w:rsid w:val="006F0EA3"/>
    <w:rsid w:val="006F296A"/>
    <w:rsid w:val="00725FA4"/>
    <w:rsid w:val="00741EEF"/>
    <w:rsid w:val="007549A5"/>
    <w:rsid w:val="00757359"/>
    <w:rsid w:val="00760D6F"/>
    <w:rsid w:val="00764638"/>
    <w:rsid w:val="0077241E"/>
    <w:rsid w:val="0077509D"/>
    <w:rsid w:val="0079035D"/>
    <w:rsid w:val="00791AC5"/>
    <w:rsid w:val="007A0DDE"/>
    <w:rsid w:val="007A5C92"/>
    <w:rsid w:val="007B0D69"/>
    <w:rsid w:val="007B7E94"/>
    <w:rsid w:val="007C1762"/>
    <w:rsid w:val="007D2EE5"/>
    <w:rsid w:val="007E06D0"/>
    <w:rsid w:val="007E0ECB"/>
    <w:rsid w:val="007E1DD1"/>
    <w:rsid w:val="007E36B4"/>
    <w:rsid w:val="007F749B"/>
    <w:rsid w:val="0080091E"/>
    <w:rsid w:val="00807A47"/>
    <w:rsid w:val="008141D5"/>
    <w:rsid w:val="00832625"/>
    <w:rsid w:val="0084135A"/>
    <w:rsid w:val="00843B81"/>
    <w:rsid w:val="00852028"/>
    <w:rsid w:val="0085295A"/>
    <w:rsid w:val="00864D27"/>
    <w:rsid w:val="00867219"/>
    <w:rsid w:val="00870A7F"/>
    <w:rsid w:val="00877B4E"/>
    <w:rsid w:val="00886AA5"/>
    <w:rsid w:val="008A4CFA"/>
    <w:rsid w:val="008B51C9"/>
    <w:rsid w:val="008C4D0B"/>
    <w:rsid w:val="008D0883"/>
    <w:rsid w:val="008D205D"/>
    <w:rsid w:val="008D4CAF"/>
    <w:rsid w:val="008E0187"/>
    <w:rsid w:val="008E0D0C"/>
    <w:rsid w:val="008E1978"/>
    <w:rsid w:val="008E1E3B"/>
    <w:rsid w:val="008E6D20"/>
    <w:rsid w:val="009071F2"/>
    <w:rsid w:val="00907F33"/>
    <w:rsid w:val="00933AEC"/>
    <w:rsid w:val="00941D74"/>
    <w:rsid w:val="00975C77"/>
    <w:rsid w:val="00993FD2"/>
    <w:rsid w:val="009A5774"/>
    <w:rsid w:val="009B2EF6"/>
    <w:rsid w:val="009B709A"/>
    <w:rsid w:val="009E62D7"/>
    <w:rsid w:val="009F19B6"/>
    <w:rsid w:val="00A05A23"/>
    <w:rsid w:val="00A16D1E"/>
    <w:rsid w:val="00A171E2"/>
    <w:rsid w:val="00A227FC"/>
    <w:rsid w:val="00A2414D"/>
    <w:rsid w:val="00A369BA"/>
    <w:rsid w:val="00A62ABA"/>
    <w:rsid w:val="00A74937"/>
    <w:rsid w:val="00A7736A"/>
    <w:rsid w:val="00A86EBC"/>
    <w:rsid w:val="00A903E2"/>
    <w:rsid w:val="00AB240A"/>
    <w:rsid w:val="00AC15DF"/>
    <w:rsid w:val="00AC3958"/>
    <w:rsid w:val="00AD1901"/>
    <w:rsid w:val="00AE7F5F"/>
    <w:rsid w:val="00AF6E73"/>
    <w:rsid w:val="00B0114F"/>
    <w:rsid w:val="00B01912"/>
    <w:rsid w:val="00B021C4"/>
    <w:rsid w:val="00B03CE8"/>
    <w:rsid w:val="00B06BEF"/>
    <w:rsid w:val="00B163A3"/>
    <w:rsid w:val="00B17CFE"/>
    <w:rsid w:val="00B20D6A"/>
    <w:rsid w:val="00B31329"/>
    <w:rsid w:val="00B31B8C"/>
    <w:rsid w:val="00B40B88"/>
    <w:rsid w:val="00B535D5"/>
    <w:rsid w:val="00B637C5"/>
    <w:rsid w:val="00B7742C"/>
    <w:rsid w:val="00B840F7"/>
    <w:rsid w:val="00B93FC4"/>
    <w:rsid w:val="00BA2D4C"/>
    <w:rsid w:val="00BA468E"/>
    <w:rsid w:val="00BB7B61"/>
    <w:rsid w:val="00BD23ED"/>
    <w:rsid w:val="00BD4592"/>
    <w:rsid w:val="00BF15F6"/>
    <w:rsid w:val="00BF60F1"/>
    <w:rsid w:val="00C051C6"/>
    <w:rsid w:val="00C13349"/>
    <w:rsid w:val="00C14915"/>
    <w:rsid w:val="00C3034B"/>
    <w:rsid w:val="00C415DE"/>
    <w:rsid w:val="00C44ED2"/>
    <w:rsid w:val="00C50E83"/>
    <w:rsid w:val="00C670AE"/>
    <w:rsid w:val="00C860B0"/>
    <w:rsid w:val="00C87F4D"/>
    <w:rsid w:val="00C90F9C"/>
    <w:rsid w:val="00C975D2"/>
    <w:rsid w:val="00CA0B20"/>
    <w:rsid w:val="00CA588E"/>
    <w:rsid w:val="00CA6E85"/>
    <w:rsid w:val="00CC1B50"/>
    <w:rsid w:val="00CC59DB"/>
    <w:rsid w:val="00CD1F81"/>
    <w:rsid w:val="00CD2AB1"/>
    <w:rsid w:val="00CD37E2"/>
    <w:rsid w:val="00CD4717"/>
    <w:rsid w:val="00CE1954"/>
    <w:rsid w:val="00CE4006"/>
    <w:rsid w:val="00CE569A"/>
    <w:rsid w:val="00CF01E9"/>
    <w:rsid w:val="00CF32C1"/>
    <w:rsid w:val="00D02DB8"/>
    <w:rsid w:val="00D078A6"/>
    <w:rsid w:val="00D10482"/>
    <w:rsid w:val="00D32AC7"/>
    <w:rsid w:val="00D40C67"/>
    <w:rsid w:val="00D44422"/>
    <w:rsid w:val="00D44A92"/>
    <w:rsid w:val="00D50918"/>
    <w:rsid w:val="00D64039"/>
    <w:rsid w:val="00D642F0"/>
    <w:rsid w:val="00D67D68"/>
    <w:rsid w:val="00D714CA"/>
    <w:rsid w:val="00D77F76"/>
    <w:rsid w:val="00D80E61"/>
    <w:rsid w:val="00DA0D0E"/>
    <w:rsid w:val="00DA285C"/>
    <w:rsid w:val="00DA3588"/>
    <w:rsid w:val="00DB5E04"/>
    <w:rsid w:val="00DB79C9"/>
    <w:rsid w:val="00DC4CEB"/>
    <w:rsid w:val="00DD7DEC"/>
    <w:rsid w:val="00DE474F"/>
    <w:rsid w:val="00DF5314"/>
    <w:rsid w:val="00E050DA"/>
    <w:rsid w:val="00E101EE"/>
    <w:rsid w:val="00E11A7E"/>
    <w:rsid w:val="00E2128D"/>
    <w:rsid w:val="00E22ADD"/>
    <w:rsid w:val="00E312E8"/>
    <w:rsid w:val="00E34657"/>
    <w:rsid w:val="00E36F9F"/>
    <w:rsid w:val="00E37FF9"/>
    <w:rsid w:val="00E4016E"/>
    <w:rsid w:val="00E46AB9"/>
    <w:rsid w:val="00E552FF"/>
    <w:rsid w:val="00E67525"/>
    <w:rsid w:val="00E70462"/>
    <w:rsid w:val="00E833E5"/>
    <w:rsid w:val="00E91803"/>
    <w:rsid w:val="00EA412E"/>
    <w:rsid w:val="00EA7035"/>
    <w:rsid w:val="00EB0590"/>
    <w:rsid w:val="00EB6437"/>
    <w:rsid w:val="00EB7DE5"/>
    <w:rsid w:val="00ED1B9C"/>
    <w:rsid w:val="00ED1DDE"/>
    <w:rsid w:val="00ED7EC9"/>
    <w:rsid w:val="00EE12A5"/>
    <w:rsid w:val="00EE5443"/>
    <w:rsid w:val="00EE590C"/>
    <w:rsid w:val="00EF28CA"/>
    <w:rsid w:val="00EF3837"/>
    <w:rsid w:val="00EF62C5"/>
    <w:rsid w:val="00F0282B"/>
    <w:rsid w:val="00F12CB9"/>
    <w:rsid w:val="00F14246"/>
    <w:rsid w:val="00F15AB4"/>
    <w:rsid w:val="00F231A1"/>
    <w:rsid w:val="00F259EB"/>
    <w:rsid w:val="00F30D57"/>
    <w:rsid w:val="00F33EE5"/>
    <w:rsid w:val="00F3576E"/>
    <w:rsid w:val="00F360F0"/>
    <w:rsid w:val="00F36F70"/>
    <w:rsid w:val="00F37B07"/>
    <w:rsid w:val="00F45CB6"/>
    <w:rsid w:val="00F51989"/>
    <w:rsid w:val="00F52FDA"/>
    <w:rsid w:val="00F551D6"/>
    <w:rsid w:val="00F57403"/>
    <w:rsid w:val="00F61D4E"/>
    <w:rsid w:val="00F65A14"/>
    <w:rsid w:val="00F82F7A"/>
    <w:rsid w:val="00F84E8E"/>
    <w:rsid w:val="00F860DA"/>
    <w:rsid w:val="00FB3D7E"/>
    <w:rsid w:val="00FE051F"/>
    <w:rsid w:val="00FE62A8"/>
    <w:rsid w:val="00FF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CB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CB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Gezahegn, Meskerem (Ethiopia)</dc:creator>
  <cp:lastModifiedBy>Gezahegn, Meskerem (Ethiopia)</cp:lastModifiedBy>
  <cp:revision>1</cp:revision>
  <dcterms:created xsi:type="dcterms:W3CDTF">2016-09-16T08:41:00Z</dcterms:created>
  <dcterms:modified xsi:type="dcterms:W3CDTF">2016-09-16T08:42:00Z</dcterms:modified>
</cp:coreProperties>
</file>